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CC003" w14:textId="77777777" w:rsidR="002204F2" w:rsidRDefault="002204F2" w:rsidP="002204F2">
      <w:pPr>
        <w:jc w:val="center"/>
        <w:rPr>
          <w:rFonts w:ascii="Calibri" w:hAnsi="Calibri" w:cs="Tahoma"/>
          <w:b/>
          <w:sz w:val="32"/>
          <w:szCs w:val="32"/>
        </w:rPr>
      </w:pPr>
    </w:p>
    <w:p w14:paraId="0DDF14F3" w14:textId="77777777" w:rsidR="002204F2" w:rsidRPr="0049094E" w:rsidRDefault="002204F2" w:rsidP="002204F2">
      <w:pPr>
        <w:jc w:val="center"/>
        <w:rPr>
          <w:rFonts w:ascii="Calibri" w:hAnsi="Calibri" w:cs="Tahoma"/>
          <w:b/>
          <w:sz w:val="32"/>
          <w:szCs w:val="32"/>
        </w:rPr>
      </w:pPr>
      <w:r w:rsidRPr="0049094E">
        <w:rPr>
          <w:rFonts w:ascii="Calibri" w:hAnsi="Calibri" w:cs="Tahoma"/>
          <w:b/>
          <w:sz w:val="32"/>
          <w:szCs w:val="32"/>
        </w:rPr>
        <w:t xml:space="preserve">Food &amp; Drink             </w:t>
      </w:r>
    </w:p>
    <w:p w14:paraId="42336A4C" w14:textId="77777777" w:rsidR="002204F2" w:rsidRPr="0049094E" w:rsidRDefault="002204F2" w:rsidP="002204F2">
      <w:pPr>
        <w:jc w:val="both"/>
        <w:rPr>
          <w:rFonts w:ascii="Calibri" w:hAnsi="Calibri" w:cs="Tahoma"/>
          <w:b/>
          <w:sz w:val="22"/>
          <w:szCs w:val="22"/>
        </w:rPr>
      </w:pPr>
    </w:p>
    <w:p w14:paraId="4981AC0B" w14:textId="77777777" w:rsidR="002204F2" w:rsidRPr="0049094E" w:rsidRDefault="002204F2" w:rsidP="002204F2">
      <w:pPr>
        <w:jc w:val="both"/>
        <w:rPr>
          <w:rFonts w:ascii="Calibri" w:hAnsi="Calibri" w:cs="Tahoma"/>
          <w:b/>
          <w:sz w:val="22"/>
          <w:szCs w:val="22"/>
        </w:rPr>
      </w:pPr>
      <w:r w:rsidRPr="0049094E">
        <w:rPr>
          <w:rFonts w:ascii="Calibri" w:hAnsi="Calibri" w:cs="Tahoma"/>
          <w:b/>
          <w:sz w:val="22"/>
          <w:szCs w:val="22"/>
        </w:rPr>
        <w:t>Policy Statement</w:t>
      </w:r>
    </w:p>
    <w:p w14:paraId="0EB1F1F3" w14:textId="77777777" w:rsidR="002204F2" w:rsidRPr="0049094E" w:rsidRDefault="002204F2" w:rsidP="002204F2">
      <w:pPr>
        <w:jc w:val="both"/>
        <w:rPr>
          <w:rFonts w:ascii="Calibri" w:hAnsi="Calibri" w:cs="Tahoma"/>
          <w:b/>
          <w:sz w:val="22"/>
          <w:szCs w:val="22"/>
        </w:rPr>
      </w:pPr>
    </w:p>
    <w:p w14:paraId="5B9BA37C" w14:textId="77777777" w:rsidR="002204F2" w:rsidRPr="0049094E" w:rsidRDefault="002204F2" w:rsidP="002204F2">
      <w:pPr>
        <w:pStyle w:val="Subtitle"/>
        <w:jc w:val="both"/>
        <w:rPr>
          <w:rFonts w:ascii="Calibri" w:hAnsi="Calibri"/>
          <w:b w:val="0"/>
          <w:sz w:val="22"/>
          <w:szCs w:val="22"/>
        </w:rPr>
      </w:pPr>
      <w:r w:rsidRPr="0049094E">
        <w:rPr>
          <w:rFonts w:ascii="Calibri" w:hAnsi="Calibri"/>
          <w:b w:val="0"/>
          <w:sz w:val="22"/>
          <w:szCs w:val="22"/>
        </w:rPr>
        <w:t>At Ambourne House we believe that mealtimes should be happy, social occasions for children and staff alike.  We regard snack and meal times as an important part of our daily routine and promote shared, enjoyable positive -interactions at these times.  Mealtimes represents a social time for children and adults and helps children to learn about healthy eating.  We are committed to offering children healthy, nutritious and balanced meals and snacks, which meets individual needs and requirements.</w:t>
      </w:r>
    </w:p>
    <w:p w14:paraId="7CDBAC54" w14:textId="77777777" w:rsidR="002204F2" w:rsidRPr="0049094E" w:rsidRDefault="002204F2" w:rsidP="002204F2">
      <w:pPr>
        <w:pStyle w:val="Subtitle"/>
        <w:jc w:val="both"/>
        <w:rPr>
          <w:rFonts w:ascii="Calibri" w:hAnsi="Calibri"/>
          <w:b w:val="0"/>
          <w:sz w:val="22"/>
          <w:szCs w:val="22"/>
        </w:rPr>
      </w:pPr>
    </w:p>
    <w:p w14:paraId="126EFC05" w14:textId="77777777" w:rsidR="002204F2" w:rsidRPr="0049094E" w:rsidRDefault="002204F2" w:rsidP="002204F2">
      <w:pPr>
        <w:jc w:val="both"/>
        <w:rPr>
          <w:rFonts w:ascii="Calibri" w:hAnsi="Calibri" w:cs="Tahoma"/>
          <w:b/>
          <w:sz w:val="22"/>
          <w:szCs w:val="22"/>
        </w:rPr>
      </w:pPr>
    </w:p>
    <w:p w14:paraId="46C6F5B4" w14:textId="77777777" w:rsidR="002204F2" w:rsidRPr="0049094E" w:rsidRDefault="002204F2" w:rsidP="002204F2">
      <w:pPr>
        <w:jc w:val="both"/>
        <w:rPr>
          <w:rFonts w:ascii="Calibri" w:hAnsi="Calibri" w:cs="Tahoma"/>
          <w:b/>
          <w:sz w:val="22"/>
          <w:szCs w:val="22"/>
        </w:rPr>
      </w:pPr>
      <w:r w:rsidRPr="0049094E">
        <w:rPr>
          <w:rFonts w:ascii="Calibri" w:hAnsi="Calibri" w:cs="Tahoma"/>
          <w:b/>
          <w:sz w:val="22"/>
          <w:szCs w:val="22"/>
        </w:rPr>
        <w:t>Procedures</w:t>
      </w:r>
    </w:p>
    <w:p w14:paraId="59CCC278" w14:textId="77777777" w:rsidR="002204F2" w:rsidRPr="0049094E" w:rsidRDefault="002204F2" w:rsidP="002204F2">
      <w:pPr>
        <w:pStyle w:val="Subtitle"/>
        <w:jc w:val="both"/>
        <w:rPr>
          <w:rFonts w:ascii="Calibri" w:hAnsi="Calibri"/>
          <w:b w:val="0"/>
          <w:sz w:val="22"/>
          <w:szCs w:val="22"/>
        </w:rPr>
      </w:pPr>
    </w:p>
    <w:p w14:paraId="1F4D6BC2" w14:textId="77777777" w:rsidR="002204F2" w:rsidRPr="0049094E" w:rsidRDefault="002204F2" w:rsidP="002204F2">
      <w:pPr>
        <w:pStyle w:val="BodyText"/>
        <w:numPr>
          <w:ilvl w:val="0"/>
          <w:numId w:val="1"/>
        </w:numPr>
        <w:jc w:val="both"/>
        <w:rPr>
          <w:rFonts w:ascii="Calibri" w:hAnsi="Calibri"/>
          <w:b w:val="0"/>
          <w:i w:val="0"/>
          <w:sz w:val="22"/>
          <w:szCs w:val="22"/>
        </w:rPr>
      </w:pPr>
      <w:r w:rsidRPr="0049094E">
        <w:rPr>
          <w:rFonts w:ascii="Calibri" w:hAnsi="Calibri"/>
          <w:b w:val="0"/>
          <w:i w:val="0"/>
          <w:sz w:val="22"/>
          <w:szCs w:val="22"/>
        </w:rPr>
        <w:t xml:space="preserve">We have an on-site chef who creates appropriate menus therefore providing children with meals, drinks and snacks throughout the day that are healthy, balanced and nutritious, avoiding large quantities of fat, sugar, salt and artificial additives, preservatives and colouring. </w:t>
      </w:r>
    </w:p>
    <w:p w14:paraId="782BB61C" w14:textId="77777777" w:rsidR="002204F2" w:rsidRPr="0049094E" w:rsidRDefault="002204F2" w:rsidP="002204F2">
      <w:pPr>
        <w:pStyle w:val="BodyText"/>
        <w:numPr>
          <w:ilvl w:val="0"/>
          <w:numId w:val="1"/>
        </w:numPr>
        <w:jc w:val="both"/>
        <w:rPr>
          <w:rFonts w:ascii="Calibri" w:hAnsi="Calibri"/>
          <w:b w:val="0"/>
          <w:i w:val="0"/>
          <w:sz w:val="22"/>
          <w:szCs w:val="22"/>
        </w:rPr>
      </w:pPr>
      <w:r w:rsidRPr="0049094E">
        <w:rPr>
          <w:rFonts w:ascii="Calibri" w:hAnsi="Calibri"/>
          <w:b w:val="0"/>
          <w:i w:val="0"/>
          <w:sz w:val="22"/>
          <w:szCs w:val="22"/>
        </w:rPr>
        <w:t>Menus are rotated on a four weekly cycle and copies can be found around the nursery. We always happy to obtain feedback on the food we provide through parent feedback.</w:t>
      </w:r>
    </w:p>
    <w:p w14:paraId="3FF638B2" w14:textId="77777777" w:rsidR="002204F2" w:rsidRPr="0049094E" w:rsidRDefault="002204F2" w:rsidP="002204F2">
      <w:pPr>
        <w:pStyle w:val="BodyText"/>
        <w:numPr>
          <w:ilvl w:val="0"/>
          <w:numId w:val="1"/>
        </w:numPr>
        <w:jc w:val="both"/>
        <w:rPr>
          <w:rFonts w:ascii="Calibri" w:hAnsi="Calibri"/>
          <w:b w:val="0"/>
          <w:i w:val="0"/>
          <w:sz w:val="22"/>
          <w:szCs w:val="22"/>
        </w:rPr>
      </w:pPr>
      <w:r w:rsidRPr="0049094E">
        <w:rPr>
          <w:rFonts w:ascii="Calibri" w:hAnsi="Calibri"/>
          <w:b w:val="0"/>
          <w:i w:val="0"/>
          <w:sz w:val="22"/>
          <w:szCs w:val="22"/>
        </w:rPr>
        <w:t>Information is obtained from parents about their child’s dietary requirements, preferences and food allergies and recorded before they start the nursery.  Dietary procedures are in place to manage all individual requirements and we are always very vigilant when manag</w:t>
      </w:r>
      <w:r w:rsidRPr="0049094E">
        <w:rPr>
          <w:rFonts w:ascii="Calibri" w:hAnsi="Calibri"/>
          <w:b w:val="0"/>
          <w:sz w:val="22"/>
          <w:szCs w:val="22"/>
        </w:rPr>
        <w:t>ing these needs.</w:t>
      </w:r>
    </w:p>
    <w:p w14:paraId="63E9ED7D" w14:textId="77777777" w:rsidR="002204F2" w:rsidRPr="0049094E" w:rsidRDefault="002204F2" w:rsidP="002204F2">
      <w:pPr>
        <w:pStyle w:val="BodyText"/>
        <w:numPr>
          <w:ilvl w:val="0"/>
          <w:numId w:val="1"/>
        </w:numPr>
        <w:jc w:val="both"/>
        <w:rPr>
          <w:rFonts w:ascii="Calibri" w:hAnsi="Calibri"/>
          <w:b w:val="0"/>
          <w:i w:val="0"/>
          <w:sz w:val="22"/>
          <w:szCs w:val="22"/>
        </w:rPr>
      </w:pPr>
      <w:r w:rsidRPr="0049094E">
        <w:rPr>
          <w:rFonts w:ascii="Calibri" w:hAnsi="Calibri"/>
          <w:b w:val="0"/>
          <w:i w:val="0"/>
          <w:sz w:val="22"/>
          <w:szCs w:val="22"/>
        </w:rPr>
        <w:t>We encourage parents to inform us of any changes to their child’s dietary requirements, including any allergies or intolerances.</w:t>
      </w:r>
    </w:p>
    <w:p w14:paraId="2048B2AC" w14:textId="77777777" w:rsidR="002204F2" w:rsidRPr="0049094E" w:rsidRDefault="002204F2" w:rsidP="002204F2">
      <w:pPr>
        <w:pStyle w:val="BodyText"/>
        <w:numPr>
          <w:ilvl w:val="0"/>
          <w:numId w:val="1"/>
        </w:numPr>
        <w:jc w:val="both"/>
        <w:rPr>
          <w:rFonts w:ascii="Calibri" w:hAnsi="Calibri"/>
          <w:b w:val="0"/>
          <w:i w:val="0"/>
          <w:sz w:val="22"/>
          <w:szCs w:val="22"/>
        </w:rPr>
      </w:pPr>
      <w:r w:rsidRPr="0049094E">
        <w:rPr>
          <w:rFonts w:ascii="Calibri" w:hAnsi="Calibri"/>
          <w:b w:val="0"/>
          <w:i w:val="0"/>
          <w:sz w:val="22"/>
          <w:szCs w:val="22"/>
        </w:rPr>
        <w:t>Children are offered milk/water at snack times and water is provided at meal times.  However, fresh drinking water is available at all times to children.</w:t>
      </w:r>
    </w:p>
    <w:p w14:paraId="1FFB374B" w14:textId="77777777" w:rsidR="002204F2" w:rsidRPr="0049094E" w:rsidRDefault="002204F2" w:rsidP="002204F2">
      <w:pPr>
        <w:pStyle w:val="BodyText"/>
        <w:numPr>
          <w:ilvl w:val="0"/>
          <w:numId w:val="1"/>
        </w:numPr>
        <w:jc w:val="both"/>
        <w:rPr>
          <w:rFonts w:ascii="Calibri" w:hAnsi="Calibri"/>
          <w:b w:val="0"/>
          <w:i w:val="0"/>
          <w:sz w:val="22"/>
          <w:szCs w:val="22"/>
        </w:rPr>
      </w:pPr>
      <w:r w:rsidRPr="0049094E">
        <w:rPr>
          <w:rFonts w:ascii="Calibri" w:hAnsi="Calibri"/>
          <w:b w:val="0"/>
          <w:i w:val="0"/>
          <w:sz w:val="22"/>
          <w:szCs w:val="22"/>
        </w:rPr>
        <w:t>Staff role model good manners, meal time etiquette, conversation, new vocabulary and encourage children to try new foods and understand the value of good health and nutrition.</w:t>
      </w:r>
    </w:p>
    <w:p w14:paraId="038504AD" w14:textId="77777777" w:rsidR="002204F2" w:rsidRPr="0049094E" w:rsidRDefault="002204F2" w:rsidP="002204F2">
      <w:pPr>
        <w:pStyle w:val="BodyText"/>
        <w:numPr>
          <w:ilvl w:val="0"/>
          <w:numId w:val="1"/>
        </w:numPr>
        <w:jc w:val="both"/>
        <w:rPr>
          <w:rFonts w:ascii="Calibri" w:hAnsi="Calibri"/>
          <w:b w:val="0"/>
          <w:i w:val="0"/>
          <w:sz w:val="22"/>
          <w:szCs w:val="22"/>
        </w:rPr>
      </w:pPr>
      <w:r w:rsidRPr="0049094E">
        <w:rPr>
          <w:rFonts w:ascii="Calibri" w:hAnsi="Calibri"/>
          <w:b w:val="0"/>
          <w:i w:val="0"/>
          <w:sz w:val="22"/>
          <w:szCs w:val="22"/>
        </w:rPr>
        <w:t xml:space="preserve">Prior to serving food tables are disinfected and at meal times laid with the children’s placemats.  Children are seated appropriately with an adult to ensure their safety and comfort. </w:t>
      </w:r>
    </w:p>
    <w:p w14:paraId="21111ED1" w14:textId="77777777" w:rsidR="002204F2" w:rsidRPr="0049094E" w:rsidRDefault="002204F2" w:rsidP="002204F2">
      <w:pPr>
        <w:pStyle w:val="BodyText"/>
        <w:numPr>
          <w:ilvl w:val="0"/>
          <w:numId w:val="1"/>
        </w:numPr>
        <w:jc w:val="both"/>
        <w:rPr>
          <w:rFonts w:ascii="Calibri" w:hAnsi="Calibri"/>
          <w:b w:val="0"/>
          <w:i w:val="0"/>
          <w:sz w:val="22"/>
          <w:szCs w:val="22"/>
        </w:rPr>
      </w:pPr>
      <w:r w:rsidRPr="0049094E">
        <w:rPr>
          <w:rFonts w:ascii="Calibri" w:hAnsi="Calibri"/>
          <w:b w:val="0"/>
          <w:i w:val="0"/>
          <w:sz w:val="22"/>
          <w:szCs w:val="22"/>
        </w:rPr>
        <w:t>Older children are encouraged to serve themselves independently, with assistance where required, to pour their own drinks, lay the tables etc.</w:t>
      </w:r>
    </w:p>
    <w:p w14:paraId="28D7F3B8" w14:textId="77777777" w:rsidR="002204F2" w:rsidRPr="0049094E" w:rsidRDefault="002204F2" w:rsidP="002204F2">
      <w:pPr>
        <w:pStyle w:val="BodyText"/>
        <w:numPr>
          <w:ilvl w:val="0"/>
          <w:numId w:val="1"/>
        </w:numPr>
        <w:jc w:val="both"/>
        <w:rPr>
          <w:rFonts w:ascii="Calibri" w:hAnsi="Calibri"/>
          <w:b w:val="0"/>
          <w:i w:val="0"/>
          <w:sz w:val="22"/>
          <w:szCs w:val="22"/>
        </w:rPr>
      </w:pPr>
      <w:r w:rsidRPr="0049094E">
        <w:rPr>
          <w:rFonts w:ascii="Calibri" w:hAnsi="Calibri"/>
          <w:b w:val="0"/>
          <w:i w:val="0"/>
          <w:sz w:val="22"/>
          <w:szCs w:val="22"/>
        </w:rPr>
        <w:t>Babies and younger children are always given assistance when necessary whils</w:t>
      </w:r>
      <w:r>
        <w:rPr>
          <w:rFonts w:ascii="Calibri" w:hAnsi="Calibri"/>
          <w:b w:val="0"/>
          <w:i w:val="0"/>
          <w:sz w:val="22"/>
          <w:szCs w:val="22"/>
        </w:rPr>
        <w:t>t encouraging independence/self-</w:t>
      </w:r>
      <w:r w:rsidRPr="0049094E">
        <w:rPr>
          <w:rFonts w:ascii="Calibri" w:hAnsi="Calibri"/>
          <w:b w:val="0"/>
          <w:i w:val="0"/>
          <w:sz w:val="22"/>
          <w:szCs w:val="22"/>
        </w:rPr>
        <w:t>feeding.</w:t>
      </w:r>
    </w:p>
    <w:p w14:paraId="7FADB1BB" w14:textId="77777777" w:rsidR="002204F2" w:rsidRPr="0049094E" w:rsidRDefault="002204F2" w:rsidP="002204F2">
      <w:pPr>
        <w:pStyle w:val="BodyText"/>
        <w:numPr>
          <w:ilvl w:val="0"/>
          <w:numId w:val="1"/>
        </w:numPr>
        <w:jc w:val="both"/>
        <w:rPr>
          <w:rFonts w:ascii="Calibri" w:hAnsi="Calibri"/>
          <w:b w:val="0"/>
          <w:i w:val="0"/>
          <w:sz w:val="22"/>
          <w:szCs w:val="22"/>
        </w:rPr>
      </w:pPr>
      <w:r w:rsidRPr="0049094E">
        <w:rPr>
          <w:rFonts w:ascii="Calibri" w:hAnsi="Calibri"/>
          <w:b w:val="0"/>
          <w:i w:val="0"/>
          <w:sz w:val="22"/>
          <w:szCs w:val="22"/>
        </w:rPr>
        <w:t>Children are given a child sized knife, fork and spoon, as appropriate and are encouraged and supported to use these.</w:t>
      </w:r>
    </w:p>
    <w:p w14:paraId="4588559C" w14:textId="77777777" w:rsidR="002204F2" w:rsidRPr="0049094E" w:rsidRDefault="002204F2" w:rsidP="002204F2">
      <w:pPr>
        <w:pStyle w:val="BodyText"/>
        <w:numPr>
          <w:ilvl w:val="0"/>
          <w:numId w:val="2"/>
        </w:numPr>
        <w:jc w:val="both"/>
        <w:rPr>
          <w:rFonts w:ascii="Calibri" w:hAnsi="Calibri"/>
          <w:b w:val="0"/>
          <w:i w:val="0"/>
          <w:sz w:val="22"/>
          <w:szCs w:val="22"/>
        </w:rPr>
      </w:pPr>
      <w:r w:rsidRPr="0049094E">
        <w:rPr>
          <w:rFonts w:ascii="Calibri" w:hAnsi="Calibri"/>
          <w:b w:val="0"/>
          <w:i w:val="0"/>
          <w:sz w:val="22"/>
          <w:szCs w:val="22"/>
        </w:rPr>
        <w:t>Babies are served food using an appropriate weaning spoon and also given their own spoon to encourage independence.</w:t>
      </w:r>
    </w:p>
    <w:p w14:paraId="1A49131F" w14:textId="77777777" w:rsidR="002204F2" w:rsidRPr="0049094E" w:rsidRDefault="002204F2" w:rsidP="002204F2">
      <w:pPr>
        <w:pStyle w:val="BodyText"/>
        <w:numPr>
          <w:ilvl w:val="0"/>
          <w:numId w:val="2"/>
        </w:numPr>
        <w:jc w:val="both"/>
        <w:rPr>
          <w:rFonts w:ascii="Calibri" w:hAnsi="Calibri"/>
          <w:b w:val="0"/>
          <w:i w:val="0"/>
          <w:sz w:val="22"/>
          <w:szCs w:val="22"/>
        </w:rPr>
      </w:pPr>
      <w:r w:rsidRPr="0049094E">
        <w:rPr>
          <w:rFonts w:ascii="Calibri" w:hAnsi="Calibri"/>
          <w:b w:val="0"/>
          <w:i w:val="0"/>
          <w:sz w:val="22"/>
          <w:szCs w:val="22"/>
        </w:rPr>
        <w:t>Where a baby is weaning we discuss with parents their requirements and come up with a joint strategy to meet the needs of the individual baby. This is reviewed with parents as and when necessary.</w:t>
      </w:r>
    </w:p>
    <w:p w14:paraId="006F50C0" w14:textId="77777777" w:rsidR="002204F2" w:rsidRPr="0049094E" w:rsidRDefault="002204F2" w:rsidP="002204F2">
      <w:pPr>
        <w:pStyle w:val="BodyText"/>
        <w:numPr>
          <w:ilvl w:val="0"/>
          <w:numId w:val="2"/>
        </w:numPr>
        <w:jc w:val="both"/>
        <w:rPr>
          <w:rFonts w:ascii="Calibri" w:hAnsi="Calibri"/>
          <w:b w:val="0"/>
          <w:i w:val="0"/>
          <w:sz w:val="22"/>
          <w:szCs w:val="22"/>
        </w:rPr>
      </w:pPr>
      <w:r w:rsidRPr="0049094E">
        <w:rPr>
          <w:rFonts w:ascii="Calibri" w:hAnsi="Calibri"/>
          <w:b w:val="0"/>
          <w:i w:val="0"/>
          <w:sz w:val="22"/>
          <w:szCs w:val="22"/>
        </w:rPr>
        <w:t>Quantities of food offered take account the ages of the children being catered for, in line with recommended portion sizes for babies and young children.</w:t>
      </w:r>
    </w:p>
    <w:p w14:paraId="497989FA" w14:textId="77777777" w:rsidR="002204F2" w:rsidRPr="0049094E" w:rsidRDefault="002204F2" w:rsidP="002204F2">
      <w:pPr>
        <w:pStyle w:val="BodyText"/>
        <w:numPr>
          <w:ilvl w:val="0"/>
          <w:numId w:val="2"/>
        </w:numPr>
        <w:jc w:val="both"/>
        <w:rPr>
          <w:rFonts w:ascii="Calibri" w:hAnsi="Calibri"/>
          <w:b w:val="0"/>
          <w:i w:val="0"/>
          <w:sz w:val="22"/>
          <w:szCs w:val="22"/>
        </w:rPr>
      </w:pPr>
      <w:r w:rsidRPr="0049094E">
        <w:rPr>
          <w:rFonts w:ascii="Calibri" w:hAnsi="Calibri"/>
          <w:b w:val="0"/>
          <w:i w:val="0"/>
          <w:sz w:val="22"/>
          <w:szCs w:val="22"/>
        </w:rPr>
        <w:t>Food is not used as a reward or held as a punishment; children are encouraged and supported to eat a small piece of everything.  Children who refuse to eat during mealtimes are offered food at a later point.  We always discuss with parents relevant strategies to deal with any issues regarding food.</w:t>
      </w:r>
    </w:p>
    <w:p w14:paraId="56AF0673" w14:textId="77777777" w:rsidR="002204F2" w:rsidRPr="0049094E" w:rsidRDefault="002204F2" w:rsidP="002204F2">
      <w:pPr>
        <w:pStyle w:val="BodyText"/>
        <w:numPr>
          <w:ilvl w:val="0"/>
          <w:numId w:val="2"/>
        </w:numPr>
        <w:jc w:val="both"/>
        <w:rPr>
          <w:rFonts w:ascii="Calibri" w:hAnsi="Calibri"/>
          <w:b w:val="0"/>
          <w:i w:val="0"/>
          <w:sz w:val="22"/>
          <w:szCs w:val="22"/>
        </w:rPr>
      </w:pPr>
      <w:r w:rsidRPr="0049094E">
        <w:rPr>
          <w:rFonts w:ascii="Calibri" w:hAnsi="Calibri"/>
          <w:b w:val="0"/>
          <w:i w:val="0"/>
          <w:sz w:val="22"/>
          <w:szCs w:val="22"/>
        </w:rPr>
        <w:lastRenderedPageBreak/>
        <w:t>Packed lunches are not permitted on site due to the risk involved for children with special dietary requirements, unless there is a required need for them to be provided; in which case it would be discussed with management prior to be brought in.</w:t>
      </w:r>
    </w:p>
    <w:p w14:paraId="13974BC9" w14:textId="77777777" w:rsidR="002204F2" w:rsidRPr="002204F2" w:rsidRDefault="002204F2" w:rsidP="002204F2">
      <w:pPr>
        <w:pStyle w:val="BodyText"/>
        <w:numPr>
          <w:ilvl w:val="0"/>
          <w:numId w:val="2"/>
        </w:numPr>
        <w:jc w:val="both"/>
        <w:rPr>
          <w:rFonts w:ascii="Calibri" w:hAnsi="Calibri"/>
          <w:b w:val="0"/>
          <w:i w:val="0"/>
          <w:sz w:val="22"/>
          <w:szCs w:val="22"/>
        </w:rPr>
      </w:pPr>
      <w:r w:rsidRPr="0049094E">
        <w:rPr>
          <w:rFonts w:ascii="Calibri" w:hAnsi="Calibri"/>
          <w:b w:val="0"/>
          <w:i w:val="0"/>
          <w:sz w:val="22"/>
          <w:szCs w:val="22"/>
        </w:rPr>
        <w:t>We cannot guarantee an environment free from any food product including nuts.</w:t>
      </w:r>
    </w:p>
    <w:p w14:paraId="2E4327FA" w14:textId="77777777" w:rsidR="002204F2" w:rsidRPr="0049094E" w:rsidRDefault="002204F2" w:rsidP="002204F2">
      <w:pPr>
        <w:pStyle w:val="BodyText"/>
        <w:numPr>
          <w:ilvl w:val="0"/>
          <w:numId w:val="2"/>
        </w:numPr>
        <w:jc w:val="both"/>
        <w:rPr>
          <w:rFonts w:ascii="Calibri" w:hAnsi="Calibri"/>
          <w:b w:val="0"/>
          <w:i w:val="0"/>
          <w:sz w:val="22"/>
          <w:szCs w:val="22"/>
        </w:rPr>
      </w:pPr>
      <w:r w:rsidRPr="0049094E">
        <w:rPr>
          <w:rFonts w:ascii="Calibri" w:hAnsi="Calibri"/>
          <w:b w:val="0"/>
          <w:i w:val="0"/>
          <w:sz w:val="22"/>
          <w:szCs w:val="22"/>
        </w:rPr>
        <w:t>We have suitable facilities for the preparation and serving of food, which includes a designated area for all aspects of preparing food/bottles for babies and sterilising utensils.</w:t>
      </w:r>
    </w:p>
    <w:p w14:paraId="61616002" w14:textId="77777777" w:rsidR="002204F2" w:rsidRPr="0049094E" w:rsidRDefault="002204F2" w:rsidP="002204F2">
      <w:pPr>
        <w:pStyle w:val="BodyText"/>
        <w:numPr>
          <w:ilvl w:val="0"/>
          <w:numId w:val="2"/>
        </w:numPr>
        <w:jc w:val="both"/>
        <w:rPr>
          <w:rFonts w:ascii="Calibri" w:hAnsi="Calibri"/>
          <w:b w:val="0"/>
          <w:i w:val="0"/>
          <w:sz w:val="22"/>
          <w:szCs w:val="22"/>
        </w:rPr>
      </w:pPr>
      <w:r w:rsidRPr="0049094E">
        <w:rPr>
          <w:rFonts w:ascii="Calibri" w:hAnsi="Calibri"/>
          <w:b w:val="0"/>
          <w:i w:val="0"/>
          <w:sz w:val="22"/>
          <w:szCs w:val="22"/>
        </w:rPr>
        <w:t>We comply with food hygiene legislation and have relevant kitchen procedures/risk assessments in place to ensure food is stored and served safely.</w:t>
      </w:r>
    </w:p>
    <w:p w14:paraId="6FAD23C9" w14:textId="77777777" w:rsidR="002204F2" w:rsidRPr="0049094E" w:rsidRDefault="002204F2" w:rsidP="002204F2">
      <w:pPr>
        <w:pStyle w:val="BodyText"/>
        <w:numPr>
          <w:ilvl w:val="0"/>
          <w:numId w:val="2"/>
        </w:numPr>
        <w:jc w:val="both"/>
        <w:rPr>
          <w:rFonts w:ascii="Calibri" w:hAnsi="Calibri"/>
          <w:b w:val="0"/>
          <w:i w:val="0"/>
          <w:sz w:val="22"/>
          <w:szCs w:val="22"/>
        </w:rPr>
      </w:pPr>
      <w:r w:rsidRPr="0049094E">
        <w:rPr>
          <w:rFonts w:ascii="Calibri" w:hAnsi="Calibri"/>
          <w:b w:val="0"/>
          <w:i w:val="0"/>
          <w:sz w:val="22"/>
          <w:szCs w:val="22"/>
        </w:rPr>
        <w:t xml:space="preserve">All staff are trained in the safe handling of food. </w:t>
      </w:r>
    </w:p>
    <w:p w14:paraId="6042C7E9" w14:textId="77777777" w:rsidR="002204F2" w:rsidRDefault="002204F2" w:rsidP="002204F2">
      <w:pPr>
        <w:pStyle w:val="BodyText"/>
        <w:numPr>
          <w:ilvl w:val="0"/>
          <w:numId w:val="2"/>
        </w:numPr>
        <w:jc w:val="both"/>
        <w:rPr>
          <w:rFonts w:ascii="Calibri" w:hAnsi="Calibri"/>
          <w:b w:val="0"/>
          <w:i w:val="0"/>
          <w:sz w:val="22"/>
          <w:szCs w:val="22"/>
        </w:rPr>
      </w:pPr>
      <w:r w:rsidRPr="0049094E">
        <w:rPr>
          <w:rFonts w:ascii="Calibri" w:hAnsi="Calibri"/>
          <w:b w:val="0"/>
          <w:i w:val="0"/>
          <w:sz w:val="22"/>
          <w:szCs w:val="22"/>
        </w:rPr>
        <w:t>In the very unlikely event of any cases of food poisoning, affecting two or more children, we will inform OFSTED as soon as reasonably practical and in all cases within 14 days.  We will also inform the relevant health agencies and follow any advice given.</w:t>
      </w:r>
    </w:p>
    <w:p w14:paraId="7CFC1314" w14:textId="77777777" w:rsidR="002204F2" w:rsidRPr="0049094E" w:rsidRDefault="002204F2" w:rsidP="002204F2">
      <w:pPr>
        <w:pStyle w:val="BodyText"/>
        <w:numPr>
          <w:ilvl w:val="0"/>
          <w:numId w:val="2"/>
        </w:numPr>
        <w:jc w:val="both"/>
        <w:rPr>
          <w:rFonts w:ascii="Calibri" w:hAnsi="Calibri"/>
          <w:b w:val="0"/>
          <w:i w:val="0"/>
          <w:sz w:val="22"/>
          <w:szCs w:val="22"/>
        </w:rPr>
      </w:pPr>
      <w:r>
        <w:rPr>
          <w:rFonts w:ascii="Calibri" w:hAnsi="Calibri"/>
          <w:b w:val="0"/>
          <w:i w:val="0"/>
          <w:sz w:val="22"/>
          <w:szCs w:val="22"/>
        </w:rPr>
        <w:t>Special provision for children that require additional medical needs will be at manager discretion and recorded on the child induvial care plan</w:t>
      </w:r>
    </w:p>
    <w:p w14:paraId="6D74D382" w14:textId="77777777" w:rsidR="002204F2" w:rsidRPr="0049094E" w:rsidRDefault="002204F2" w:rsidP="002204F2">
      <w:pPr>
        <w:pStyle w:val="ListParagraph"/>
        <w:rPr>
          <w:rFonts w:ascii="Calibri" w:hAnsi="Calibri"/>
          <w:sz w:val="22"/>
          <w:szCs w:val="22"/>
        </w:rPr>
      </w:pPr>
    </w:p>
    <w:p w14:paraId="35E31C23" w14:textId="77777777" w:rsidR="002204F2" w:rsidRPr="0049094E" w:rsidRDefault="002204F2" w:rsidP="002204F2">
      <w:pPr>
        <w:pStyle w:val="BodyText"/>
        <w:rPr>
          <w:rFonts w:ascii="Calibri" w:hAnsi="Calibri"/>
          <w:b w:val="0"/>
          <w:i w:val="0"/>
          <w:sz w:val="22"/>
          <w:szCs w:val="22"/>
        </w:rPr>
      </w:pPr>
    </w:p>
    <w:p w14:paraId="64BB3292" w14:textId="77777777" w:rsidR="002204F2" w:rsidRPr="0049094E" w:rsidRDefault="002204F2" w:rsidP="002204F2">
      <w:pPr>
        <w:pStyle w:val="BodyText"/>
        <w:rPr>
          <w:rFonts w:ascii="Calibri" w:hAnsi="Calibri" w:cs="Tahoma"/>
          <w:b w:val="0"/>
          <w:i w:val="0"/>
          <w:sz w:val="22"/>
          <w:szCs w:val="22"/>
        </w:rPr>
      </w:pPr>
    </w:p>
    <w:p w14:paraId="7C8FEC4B" w14:textId="77777777" w:rsidR="002204F2" w:rsidRDefault="002204F2" w:rsidP="002204F2">
      <w:pPr>
        <w:pStyle w:val="BodyText"/>
        <w:jc w:val="left"/>
        <w:rPr>
          <w:rFonts w:ascii="Calibri" w:hAnsi="Calibri" w:cs="Tahoma"/>
          <w:b w:val="0"/>
          <w:i w:val="0"/>
          <w:sz w:val="22"/>
          <w:szCs w:val="22"/>
        </w:rPr>
      </w:pPr>
    </w:p>
    <w:p w14:paraId="3868F09C" w14:textId="77777777" w:rsidR="002204F2" w:rsidRDefault="002204F2" w:rsidP="002204F2">
      <w:pPr>
        <w:pStyle w:val="BodyText"/>
        <w:jc w:val="left"/>
        <w:rPr>
          <w:rFonts w:ascii="Calibri" w:hAnsi="Calibri" w:cs="Tahoma"/>
          <w:b w:val="0"/>
          <w:i w:val="0"/>
          <w:sz w:val="22"/>
          <w:szCs w:val="22"/>
        </w:rPr>
      </w:pPr>
    </w:p>
    <w:p w14:paraId="2CE351C9" w14:textId="77777777" w:rsidR="002204F2" w:rsidRDefault="002204F2" w:rsidP="002204F2">
      <w:pPr>
        <w:pStyle w:val="BodyText"/>
        <w:jc w:val="left"/>
        <w:rPr>
          <w:rFonts w:ascii="Calibri" w:hAnsi="Calibri" w:cs="Tahoma"/>
          <w:b w:val="0"/>
          <w:i w:val="0"/>
          <w:sz w:val="22"/>
          <w:szCs w:val="22"/>
        </w:rPr>
      </w:pPr>
    </w:p>
    <w:p w14:paraId="27C55FF1" w14:textId="77777777" w:rsidR="002204F2" w:rsidRDefault="002204F2" w:rsidP="002204F2">
      <w:pPr>
        <w:pStyle w:val="BodyText"/>
        <w:rPr>
          <w:rFonts w:ascii="Calibri" w:hAnsi="Calibri" w:cs="Tahoma"/>
          <w:b w:val="0"/>
          <w:i w:val="0"/>
          <w:sz w:val="22"/>
          <w:szCs w:val="22"/>
        </w:rPr>
      </w:pPr>
    </w:p>
    <w:p w14:paraId="59FE64CF" w14:textId="77777777" w:rsidR="002204F2" w:rsidRDefault="002204F2" w:rsidP="002204F2">
      <w:pPr>
        <w:pStyle w:val="BodyText"/>
        <w:rPr>
          <w:rFonts w:ascii="Calibri" w:hAnsi="Calibri" w:cs="Tahoma"/>
          <w:b w:val="0"/>
          <w:i w:val="0"/>
          <w:sz w:val="22"/>
          <w:szCs w:val="22"/>
        </w:rPr>
      </w:pPr>
    </w:p>
    <w:p w14:paraId="0F6E4540" w14:textId="77777777" w:rsidR="002204F2" w:rsidRDefault="002204F2" w:rsidP="002204F2">
      <w:pPr>
        <w:pStyle w:val="BodyText"/>
        <w:rPr>
          <w:rFonts w:ascii="Calibri" w:hAnsi="Calibri" w:cs="Tahoma"/>
          <w:b w:val="0"/>
          <w:i w:val="0"/>
          <w:sz w:val="22"/>
          <w:szCs w:val="22"/>
        </w:rPr>
      </w:pPr>
    </w:p>
    <w:p w14:paraId="146358E2" w14:textId="77777777" w:rsidR="002204F2" w:rsidRDefault="002204F2" w:rsidP="002204F2">
      <w:pPr>
        <w:pStyle w:val="BodyText"/>
        <w:rPr>
          <w:rFonts w:ascii="Calibri" w:hAnsi="Calibri" w:cs="Tahoma"/>
          <w:b w:val="0"/>
          <w:i w:val="0"/>
          <w:sz w:val="22"/>
          <w:szCs w:val="22"/>
        </w:rPr>
      </w:pPr>
    </w:p>
    <w:p w14:paraId="42558528" w14:textId="77777777" w:rsidR="002204F2" w:rsidRDefault="002204F2" w:rsidP="002204F2">
      <w:pPr>
        <w:pStyle w:val="BodyText"/>
        <w:rPr>
          <w:rFonts w:ascii="Calibri" w:hAnsi="Calibri" w:cs="Tahoma"/>
          <w:b w:val="0"/>
          <w:i w:val="0"/>
          <w:sz w:val="22"/>
          <w:szCs w:val="22"/>
        </w:rPr>
      </w:pPr>
    </w:p>
    <w:p w14:paraId="65E22C11" w14:textId="77777777" w:rsidR="002204F2" w:rsidRDefault="002204F2" w:rsidP="002204F2">
      <w:pPr>
        <w:pStyle w:val="BodyText"/>
        <w:rPr>
          <w:rFonts w:ascii="Calibri" w:hAnsi="Calibri" w:cs="Tahoma"/>
          <w:b w:val="0"/>
          <w:i w:val="0"/>
          <w:sz w:val="22"/>
          <w:szCs w:val="22"/>
        </w:rPr>
      </w:pPr>
    </w:p>
    <w:p w14:paraId="30C16E87" w14:textId="77777777" w:rsidR="002204F2" w:rsidRDefault="002204F2" w:rsidP="002204F2">
      <w:pPr>
        <w:pStyle w:val="BodyText"/>
        <w:rPr>
          <w:rFonts w:ascii="Calibri" w:hAnsi="Calibri" w:cs="Tahoma"/>
          <w:b w:val="0"/>
          <w:i w:val="0"/>
          <w:sz w:val="22"/>
          <w:szCs w:val="22"/>
        </w:rPr>
      </w:pPr>
    </w:p>
    <w:p w14:paraId="07BA0F88" w14:textId="77777777" w:rsidR="002204F2" w:rsidRDefault="002204F2" w:rsidP="002204F2">
      <w:pPr>
        <w:pStyle w:val="BodyText"/>
        <w:rPr>
          <w:rFonts w:ascii="Calibri" w:hAnsi="Calibri" w:cs="Tahoma"/>
          <w:b w:val="0"/>
          <w:i w:val="0"/>
          <w:sz w:val="22"/>
          <w:szCs w:val="22"/>
        </w:rPr>
      </w:pPr>
    </w:p>
    <w:p w14:paraId="07F289C2" w14:textId="77777777" w:rsidR="002204F2" w:rsidRDefault="002204F2" w:rsidP="002204F2">
      <w:pPr>
        <w:pStyle w:val="BodyText"/>
        <w:rPr>
          <w:rFonts w:ascii="Calibri" w:hAnsi="Calibri" w:cs="Tahoma"/>
          <w:b w:val="0"/>
          <w:i w:val="0"/>
          <w:sz w:val="22"/>
          <w:szCs w:val="22"/>
        </w:rPr>
      </w:pPr>
    </w:p>
    <w:p w14:paraId="7E9B9789" w14:textId="77777777" w:rsidR="002204F2" w:rsidRDefault="002204F2" w:rsidP="002204F2">
      <w:pPr>
        <w:pStyle w:val="BodyText"/>
        <w:rPr>
          <w:rFonts w:ascii="Calibri" w:hAnsi="Calibri" w:cs="Tahoma"/>
          <w:b w:val="0"/>
          <w:i w:val="0"/>
          <w:sz w:val="22"/>
          <w:szCs w:val="22"/>
        </w:rPr>
      </w:pPr>
    </w:p>
    <w:p w14:paraId="32116E96" w14:textId="77777777" w:rsidR="002204F2" w:rsidRDefault="002204F2" w:rsidP="002204F2">
      <w:pPr>
        <w:pStyle w:val="BodyText"/>
        <w:rPr>
          <w:rFonts w:ascii="Calibri" w:hAnsi="Calibri" w:cs="Tahoma"/>
          <w:b w:val="0"/>
          <w:i w:val="0"/>
          <w:sz w:val="22"/>
          <w:szCs w:val="22"/>
        </w:rPr>
      </w:pPr>
    </w:p>
    <w:p w14:paraId="61CC483B" w14:textId="77777777" w:rsidR="002204F2" w:rsidRDefault="002204F2" w:rsidP="002204F2">
      <w:pPr>
        <w:pStyle w:val="BodyText"/>
        <w:rPr>
          <w:rFonts w:ascii="Calibri" w:hAnsi="Calibri" w:cs="Tahoma"/>
          <w:b w:val="0"/>
          <w:i w:val="0"/>
          <w:sz w:val="22"/>
          <w:szCs w:val="22"/>
        </w:rPr>
      </w:pPr>
    </w:p>
    <w:p w14:paraId="74FBF42B" w14:textId="77777777" w:rsidR="002204F2" w:rsidRDefault="002204F2" w:rsidP="002204F2">
      <w:pPr>
        <w:pStyle w:val="BodyText"/>
        <w:rPr>
          <w:rFonts w:ascii="Calibri" w:hAnsi="Calibri" w:cs="Tahoma"/>
          <w:b w:val="0"/>
          <w:i w:val="0"/>
          <w:sz w:val="22"/>
          <w:szCs w:val="22"/>
        </w:rPr>
      </w:pPr>
    </w:p>
    <w:p w14:paraId="00D315AD" w14:textId="77777777" w:rsidR="002204F2" w:rsidRDefault="002204F2" w:rsidP="002204F2">
      <w:pPr>
        <w:pStyle w:val="BodyText"/>
        <w:rPr>
          <w:rFonts w:ascii="Calibri" w:hAnsi="Calibri" w:cs="Tahoma"/>
          <w:b w:val="0"/>
          <w:i w:val="0"/>
          <w:sz w:val="22"/>
          <w:szCs w:val="22"/>
        </w:rPr>
      </w:pPr>
    </w:p>
    <w:p w14:paraId="3CF351A9" w14:textId="77777777" w:rsidR="002204F2" w:rsidRDefault="002204F2" w:rsidP="002204F2">
      <w:pPr>
        <w:pStyle w:val="BodyText"/>
        <w:rPr>
          <w:rFonts w:ascii="Calibri" w:hAnsi="Calibri" w:cs="Tahoma"/>
          <w:b w:val="0"/>
          <w:i w:val="0"/>
          <w:sz w:val="22"/>
          <w:szCs w:val="22"/>
        </w:rPr>
      </w:pPr>
    </w:p>
    <w:p w14:paraId="5D9082A1" w14:textId="77777777" w:rsidR="002204F2" w:rsidRDefault="002204F2" w:rsidP="002204F2">
      <w:pPr>
        <w:pStyle w:val="BodyText"/>
        <w:rPr>
          <w:rFonts w:ascii="Calibri" w:hAnsi="Calibri" w:cs="Tahoma"/>
          <w:b w:val="0"/>
          <w:i w:val="0"/>
          <w:sz w:val="22"/>
          <w:szCs w:val="22"/>
        </w:rPr>
      </w:pPr>
    </w:p>
    <w:p w14:paraId="0BF055AD" w14:textId="77777777" w:rsidR="002204F2" w:rsidRDefault="002204F2" w:rsidP="002204F2">
      <w:pPr>
        <w:pStyle w:val="BodyText"/>
        <w:rPr>
          <w:rFonts w:ascii="Calibri" w:hAnsi="Calibri" w:cs="Tahoma"/>
          <w:b w:val="0"/>
          <w:i w:val="0"/>
          <w:sz w:val="22"/>
          <w:szCs w:val="22"/>
        </w:rPr>
      </w:pPr>
    </w:p>
    <w:p w14:paraId="1E1372A4" w14:textId="77777777" w:rsidR="002204F2" w:rsidRDefault="002204F2" w:rsidP="002204F2">
      <w:pPr>
        <w:pStyle w:val="BodyText"/>
        <w:rPr>
          <w:rFonts w:ascii="Calibri" w:hAnsi="Calibri" w:cs="Tahoma"/>
          <w:b w:val="0"/>
          <w:i w:val="0"/>
          <w:sz w:val="22"/>
          <w:szCs w:val="22"/>
        </w:rPr>
      </w:pPr>
    </w:p>
    <w:p w14:paraId="6B21B82B" w14:textId="77777777" w:rsidR="002204F2" w:rsidRDefault="002204F2" w:rsidP="002204F2">
      <w:pPr>
        <w:pStyle w:val="BodyText"/>
        <w:rPr>
          <w:rFonts w:ascii="Calibri" w:hAnsi="Calibri" w:cs="Tahoma"/>
          <w:b w:val="0"/>
          <w:i w:val="0"/>
          <w:sz w:val="22"/>
          <w:szCs w:val="22"/>
        </w:rPr>
      </w:pPr>
    </w:p>
    <w:p w14:paraId="07A34B7A" w14:textId="77777777" w:rsidR="002204F2" w:rsidRDefault="002204F2" w:rsidP="002204F2">
      <w:pPr>
        <w:pStyle w:val="BodyText"/>
        <w:rPr>
          <w:rFonts w:ascii="Calibri" w:hAnsi="Calibri" w:cs="Tahoma"/>
          <w:b w:val="0"/>
          <w:i w:val="0"/>
          <w:sz w:val="22"/>
          <w:szCs w:val="22"/>
        </w:rPr>
      </w:pPr>
    </w:p>
    <w:p w14:paraId="1E93328E" w14:textId="77777777" w:rsidR="002204F2" w:rsidRDefault="002204F2" w:rsidP="002204F2">
      <w:pPr>
        <w:pStyle w:val="BodyText"/>
        <w:rPr>
          <w:rFonts w:ascii="Calibri" w:hAnsi="Calibri" w:cs="Tahoma"/>
          <w:b w:val="0"/>
          <w:i w:val="0"/>
          <w:sz w:val="22"/>
          <w:szCs w:val="22"/>
        </w:rPr>
      </w:pPr>
    </w:p>
    <w:p w14:paraId="10074403" w14:textId="77777777" w:rsidR="002204F2" w:rsidRDefault="002204F2" w:rsidP="002204F2">
      <w:pPr>
        <w:pStyle w:val="BodyText"/>
        <w:rPr>
          <w:rFonts w:ascii="Calibri" w:hAnsi="Calibri" w:cs="Tahoma"/>
          <w:b w:val="0"/>
          <w:i w:val="0"/>
          <w:sz w:val="22"/>
          <w:szCs w:val="22"/>
        </w:rPr>
      </w:pPr>
    </w:p>
    <w:p w14:paraId="01C8D314" w14:textId="77777777" w:rsidR="002204F2" w:rsidRDefault="002204F2" w:rsidP="002204F2">
      <w:pPr>
        <w:pStyle w:val="BodyText"/>
        <w:rPr>
          <w:rFonts w:ascii="Calibri" w:hAnsi="Calibri" w:cs="Tahoma"/>
          <w:b w:val="0"/>
          <w:i w:val="0"/>
          <w:sz w:val="22"/>
          <w:szCs w:val="22"/>
        </w:rPr>
      </w:pPr>
    </w:p>
    <w:p w14:paraId="10564B49" w14:textId="77777777" w:rsidR="002204F2" w:rsidRPr="0049094E" w:rsidRDefault="002204F2" w:rsidP="002204F2">
      <w:pPr>
        <w:pStyle w:val="BodyText"/>
        <w:jc w:val="left"/>
        <w:rPr>
          <w:rFonts w:ascii="Calibri" w:hAnsi="Calibri" w:cs="Tahoma"/>
          <w:b w:val="0"/>
          <w:i w:val="0"/>
          <w:sz w:val="24"/>
          <w:szCs w:val="24"/>
        </w:rPr>
      </w:pPr>
    </w:p>
    <w:p w14:paraId="5992D8A8" w14:textId="77777777" w:rsidR="002204F2" w:rsidRPr="0049094E" w:rsidRDefault="002204F2" w:rsidP="002204F2">
      <w:pPr>
        <w:pStyle w:val="BodyText"/>
        <w:rPr>
          <w:rFonts w:ascii="Calibri" w:hAnsi="Calibri" w:cs="Tahoma"/>
          <w:b w:val="0"/>
          <w:i w:val="0"/>
          <w:sz w:val="24"/>
          <w:szCs w:val="24"/>
        </w:rPr>
      </w:pPr>
    </w:p>
    <w:p w14:paraId="718E8B28" w14:textId="77777777" w:rsidR="002204F2" w:rsidRPr="0049094E" w:rsidRDefault="002204F2" w:rsidP="002204F2">
      <w:pPr>
        <w:pStyle w:val="BodyText"/>
        <w:rPr>
          <w:rFonts w:ascii="Calibri" w:hAnsi="Calibri" w:cs="Tahoma"/>
          <w:b w:val="0"/>
          <w:i w:val="0"/>
          <w:sz w:val="24"/>
          <w:szCs w:val="24"/>
        </w:rPr>
      </w:pPr>
    </w:p>
    <w:p w14:paraId="047D6D7A" w14:textId="6561D2F4" w:rsidR="002204F2" w:rsidRDefault="002204F2" w:rsidP="002204F2">
      <w:pPr>
        <w:rPr>
          <w:rFonts w:ascii="Calibri" w:hAnsi="Calibri" w:cs="Tahoma"/>
          <w:b/>
        </w:rPr>
      </w:pPr>
      <w:r>
        <w:rPr>
          <w:rFonts w:ascii="Calibri" w:hAnsi="Calibri"/>
          <w:b/>
          <w:iCs/>
          <w:sz w:val="24"/>
        </w:rPr>
        <w:t>T</w:t>
      </w:r>
      <w:r>
        <w:rPr>
          <w:rFonts w:ascii="Calibri" w:hAnsi="Calibri" w:cs="Tahoma"/>
          <w:b/>
        </w:rPr>
        <w:t xml:space="preserve">his Policy was last reviewed on </w:t>
      </w:r>
      <w:r w:rsidR="00816ECE">
        <w:rPr>
          <w:rFonts w:ascii="Calibri" w:hAnsi="Calibri" w:cs="Tahoma"/>
          <w:b/>
        </w:rPr>
        <w:t>15/08/2023</w:t>
      </w:r>
      <w:r>
        <w:rPr>
          <w:rFonts w:ascii="Calibri" w:hAnsi="Calibri" w:cs="Tahoma"/>
          <w:b/>
        </w:rPr>
        <w:tab/>
        <w:t xml:space="preserve">                Signed: </w:t>
      </w:r>
      <w:r w:rsidR="00816ECE">
        <w:rPr>
          <w:rFonts w:ascii="Calibri" w:hAnsi="Calibri" w:cs="Tahoma"/>
          <w:b/>
        </w:rPr>
        <w:t>Roberta Ferri</w:t>
      </w:r>
      <w:r>
        <w:rPr>
          <w:rFonts w:ascii="Calibri" w:hAnsi="Calibri" w:cs="Tahoma"/>
          <w:b/>
        </w:rPr>
        <w:t xml:space="preserve"> (Nursery Manager)</w:t>
      </w:r>
    </w:p>
    <w:p w14:paraId="5ADDA32E" w14:textId="77777777" w:rsidR="002204F2" w:rsidRPr="0049094E" w:rsidRDefault="002204F2" w:rsidP="002204F2">
      <w:pPr>
        <w:jc w:val="both"/>
        <w:rPr>
          <w:rFonts w:ascii="Calibri" w:hAnsi="Calibri" w:cs="Tahoma"/>
          <w:b/>
        </w:rPr>
      </w:pPr>
      <w:r w:rsidRPr="0049094E">
        <w:rPr>
          <w:rFonts w:ascii="Calibri" w:hAnsi="Calibri" w:cs="Tahoma"/>
          <w:b/>
        </w:rPr>
        <w:tab/>
      </w:r>
      <w:r w:rsidRPr="0049094E">
        <w:rPr>
          <w:rFonts w:ascii="Calibri" w:hAnsi="Calibri" w:cs="Tahoma"/>
          <w:b/>
        </w:rPr>
        <w:tab/>
      </w:r>
    </w:p>
    <w:p w14:paraId="03CA0EF4" w14:textId="77777777" w:rsidR="001830C6" w:rsidRDefault="001830C6"/>
    <w:sectPr w:rsidR="001830C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214D5" w14:textId="77777777" w:rsidR="00084733" w:rsidRDefault="00084733" w:rsidP="008E4AEC">
      <w:r>
        <w:separator/>
      </w:r>
    </w:p>
  </w:endnote>
  <w:endnote w:type="continuationSeparator" w:id="0">
    <w:p w14:paraId="1F02E8CD" w14:textId="77777777" w:rsidR="00084733" w:rsidRDefault="00084733" w:rsidP="008E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41635" w14:textId="77777777" w:rsidR="00084733" w:rsidRDefault="00084733" w:rsidP="008E4AEC">
      <w:r>
        <w:separator/>
      </w:r>
    </w:p>
  </w:footnote>
  <w:footnote w:type="continuationSeparator" w:id="0">
    <w:p w14:paraId="325A27E4" w14:textId="77777777" w:rsidR="00084733" w:rsidRDefault="00084733" w:rsidP="008E4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207E5" w14:textId="77777777" w:rsidR="008E4AEC" w:rsidRDefault="008E4AEC">
    <w:pPr>
      <w:pStyle w:val="Header"/>
    </w:pPr>
    <w:r>
      <w:rPr>
        <w:noProof/>
        <w:lang w:eastAsia="en-GB"/>
      </w:rPr>
      <w:drawing>
        <wp:anchor distT="0" distB="0" distL="114300" distR="114300" simplePos="0" relativeHeight="251659264" behindDoc="0" locked="0" layoutInCell="1" allowOverlap="1" wp14:anchorId="2B5E88DB" wp14:editId="64B4FB0B">
          <wp:simplePos x="0" y="0"/>
          <wp:positionH relativeFrom="margin">
            <wp:align>center</wp:align>
          </wp:positionH>
          <wp:positionV relativeFrom="paragraph">
            <wp:posOffset>-401955</wp:posOffset>
          </wp:positionV>
          <wp:extent cx="981075" cy="8014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D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075" cy="80145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2C7E"/>
    <w:multiLevelType w:val="hybridMultilevel"/>
    <w:tmpl w:val="5792038E"/>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792903"/>
    <w:multiLevelType w:val="hybridMultilevel"/>
    <w:tmpl w:val="229ADF22"/>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0475342">
    <w:abstractNumId w:val="1"/>
  </w:num>
  <w:num w:numId="2" w16cid:durableId="1736077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AEC"/>
    <w:rsid w:val="00084733"/>
    <w:rsid w:val="001422DA"/>
    <w:rsid w:val="001830C6"/>
    <w:rsid w:val="002204F2"/>
    <w:rsid w:val="00816ECE"/>
    <w:rsid w:val="008E4AEC"/>
    <w:rsid w:val="00F21F27"/>
    <w:rsid w:val="00FA6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8A77F"/>
  <w15:chartTrackingRefBased/>
  <w15:docId w15:val="{077B938E-4C50-4148-9339-069064F9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4F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AEC"/>
    <w:pPr>
      <w:tabs>
        <w:tab w:val="center" w:pos="4513"/>
        <w:tab w:val="right" w:pos="9026"/>
      </w:tabs>
    </w:pPr>
  </w:style>
  <w:style w:type="character" w:customStyle="1" w:styleId="HeaderChar">
    <w:name w:val="Header Char"/>
    <w:basedOn w:val="DefaultParagraphFont"/>
    <w:link w:val="Header"/>
    <w:uiPriority w:val="99"/>
    <w:rsid w:val="008E4AEC"/>
  </w:style>
  <w:style w:type="paragraph" w:styleId="Footer">
    <w:name w:val="footer"/>
    <w:basedOn w:val="Normal"/>
    <w:link w:val="FooterChar"/>
    <w:uiPriority w:val="99"/>
    <w:unhideWhenUsed/>
    <w:rsid w:val="008E4AEC"/>
    <w:pPr>
      <w:tabs>
        <w:tab w:val="center" w:pos="4513"/>
        <w:tab w:val="right" w:pos="9026"/>
      </w:tabs>
    </w:pPr>
  </w:style>
  <w:style w:type="character" w:customStyle="1" w:styleId="FooterChar">
    <w:name w:val="Footer Char"/>
    <w:basedOn w:val="DefaultParagraphFont"/>
    <w:link w:val="Footer"/>
    <w:uiPriority w:val="99"/>
    <w:rsid w:val="008E4AEC"/>
  </w:style>
  <w:style w:type="paragraph" w:styleId="BodyText">
    <w:name w:val="Body Text"/>
    <w:basedOn w:val="Normal"/>
    <w:link w:val="BodyTextChar"/>
    <w:rsid w:val="002204F2"/>
    <w:pPr>
      <w:jc w:val="center"/>
    </w:pPr>
    <w:rPr>
      <w:rFonts w:ascii="Rockwell" w:hAnsi="Rockwell"/>
      <w:b/>
      <w:i/>
      <w:iCs/>
    </w:rPr>
  </w:style>
  <w:style w:type="character" w:customStyle="1" w:styleId="BodyTextChar">
    <w:name w:val="Body Text Char"/>
    <w:basedOn w:val="DefaultParagraphFont"/>
    <w:link w:val="BodyText"/>
    <w:rsid w:val="002204F2"/>
    <w:rPr>
      <w:rFonts w:ascii="Rockwell" w:eastAsia="Times New Roman" w:hAnsi="Rockwell" w:cs="Times New Roman"/>
      <w:b/>
      <w:i/>
      <w:iCs/>
      <w:sz w:val="20"/>
      <w:szCs w:val="20"/>
    </w:rPr>
  </w:style>
  <w:style w:type="paragraph" w:styleId="ListParagraph">
    <w:name w:val="List Paragraph"/>
    <w:basedOn w:val="Normal"/>
    <w:uiPriority w:val="34"/>
    <w:qFormat/>
    <w:rsid w:val="002204F2"/>
    <w:pPr>
      <w:ind w:left="720"/>
    </w:pPr>
  </w:style>
  <w:style w:type="paragraph" w:styleId="Subtitle">
    <w:name w:val="Subtitle"/>
    <w:basedOn w:val="Normal"/>
    <w:link w:val="SubtitleChar"/>
    <w:qFormat/>
    <w:rsid w:val="002204F2"/>
    <w:pPr>
      <w:jc w:val="center"/>
    </w:pPr>
    <w:rPr>
      <w:rFonts w:ascii="Rockwell" w:hAnsi="Rockwell"/>
      <w:b/>
      <w:sz w:val="32"/>
    </w:rPr>
  </w:style>
  <w:style w:type="character" w:customStyle="1" w:styleId="SubtitleChar">
    <w:name w:val="Subtitle Char"/>
    <w:basedOn w:val="DefaultParagraphFont"/>
    <w:link w:val="Subtitle"/>
    <w:rsid w:val="002204F2"/>
    <w:rPr>
      <w:rFonts w:ascii="Rockwell" w:eastAsia="Times New Roman" w:hAnsi="Rockwell"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liz_burrows</dc:creator>
  <cp:keywords/>
  <dc:description/>
  <cp:lastModifiedBy>Ambourne House</cp:lastModifiedBy>
  <cp:revision>4</cp:revision>
  <cp:lastPrinted>2021-07-22T09:07:00Z</cp:lastPrinted>
  <dcterms:created xsi:type="dcterms:W3CDTF">2020-06-25T11:38:00Z</dcterms:created>
  <dcterms:modified xsi:type="dcterms:W3CDTF">2023-08-15T12:34:00Z</dcterms:modified>
</cp:coreProperties>
</file>